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4" w:type="dxa"/>
        <w:jc w:val="center"/>
        <w:tblLook w:val="04A0"/>
      </w:tblPr>
      <w:tblGrid>
        <w:gridCol w:w="1525"/>
        <w:gridCol w:w="7229"/>
      </w:tblGrid>
      <w:tr w:rsidR="00F55B55" w:rsidRPr="005E4E2F" w:rsidTr="009A3240">
        <w:trPr>
          <w:trHeight w:val="900"/>
          <w:jc w:val="center"/>
        </w:trPr>
        <w:tc>
          <w:tcPr>
            <w:tcW w:w="8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5B55" w:rsidRPr="005E4E2F" w:rsidRDefault="00F55B55" w:rsidP="009A3240">
            <w:pPr>
              <w:widowControl/>
              <w:spacing w:line="500" w:lineRule="exact"/>
              <w:jc w:val="left"/>
              <w:rPr>
                <w:rFonts w:ascii="黑体" w:eastAsia="黑体" w:hAnsi="华文中宋" w:hint="eastAsia"/>
                <w:bCs/>
                <w:kern w:val="0"/>
                <w:sz w:val="32"/>
                <w:szCs w:val="32"/>
              </w:rPr>
            </w:pPr>
            <w:r w:rsidRPr="005E4E2F">
              <w:rPr>
                <w:rFonts w:ascii="黑体" w:eastAsia="黑体" w:hAnsi="华文中宋" w:hint="eastAsia"/>
                <w:bCs/>
                <w:kern w:val="0"/>
                <w:sz w:val="32"/>
                <w:szCs w:val="32"/>
              </w:rPr>
              <w:t>附件</w:t>
            </w:r>
          </w:p>
          <w:p w:rsidR="00F55B55" w:rsidRPr="005E4E2F" w:rsidRDefault="00F55B55" w:rsidP="009A3240">
            <w:pPr>
              <w:widowControl/>
              <w:spacing w:line="500" w:lineRule="exact"/>
              <w:jc w:val="center"/>
              <w:rPr>
                <w:rFonts w:ascii="华文中宋" w:eastAsia="华文中宋" w:hAnsi="华文中宋"/>
                <w:b/>
                <w:bCs/>
                <w:kern w:val="0"/>
                <w:sz w:val="32"/>
                <w:szCs w:val="32"/>
              </w:rPr>
            </w:pPr>
            <w:r w:rsidRPr="005E4E2F">
              <w:rPr>
                <w:rFonts w:ascii="华文中宋" w:eastAsia="华文中宋" w:hAnsi="华文中宋"/>
                <w:b/>
                <w:bCs/>
                <w:kern w:val="0"/>
                <w:sz w:val="32"/>
                <w:szCs w:val="32"/>
              </w:rPr>
              <w:t>中国科学院“三严三实”专题教育工作总体安排</w:t>
            </w:r>
          </w:p>
          <w:p w:rsidR="00F55B55" w:rsidRPr="005E4E2F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华文中宋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F55B55" w:rsidRPr="007E1172" w:rsidTr="009A3240">
        <w:trPr>
          <w:trHeight w:val="690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黑体" w:hAnsi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黑体" w:hAnsi="Times New Roman"/>
                <w:kern w:val="0"/>
                <w:sz w:val="24"/>
                <w:szCs w:val="24"/>
              </w:rPr>
              <w:t>相关工作安排</w:t>
            </w:r>
          </w:p>
        </w:tc>
      </w:tr>
      <w:tr w:rsidR="00F55B55" w:rsidRPr="007E1172" w:rsidTr="009A3240">
        <w:trPr>
          <w:trHeight w:val="826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中央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专题教育工作座谈会召开，白春礼同志、何岩同志出席会议。</w:t>
            </w:r>
          </w:p>
        </w:tc>
      </w:tr>
      <w:tr w:rsidR="00F55B55" w:rsidRPr="007E1172" w:rsidTr="009A3240">
        <w:trPr>
          <w:trHeight w:hRule="exact" w:val="988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22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召开院党建工作领导小组会议，传达中央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专题教育工作座谈会精神，部署我院工作。</w:t>
            </w:r>
          </w:p>
        </w:tc>
      </w:tr>
      <w:tr w:rsidR="00F55B55" w:rsidRPr="007E1172" w:rsidTr="009A3240">
        <w:trPr>
          <w:trHeight w:val="799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29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召开第五次院党组中心组学习会议，传达学习中央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专题教育工作座谈会精神。</w:t>
            </w:r>
          </w:p>
        </w:tc>
      </w:tr>
      <w:tr w:rsidR="00F55B55" w:rsidRPr="007E1172" w:rsidTr="009A3240">
        <w:trPr>
          <w:trHeight w:hRule="exact" w:val="1531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15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召开院党组会，传达学习中央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专题教育工作座谈会精神，审议《中国科学院党组关于在处级以上领导干部中开展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专题教育实施方案》。</w:t>
            </w:r>
          </w:p>
        </w:tc>
      </w:tr>
      <w:tr w:rsidR="00F55B55" w:rsidRPr="007E1172" w:rsidTr="009A3240">
        <w:trPr>
          <w:trHeight w:hRule="exact" w:val="1531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21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召开全院处级以上干部大会暨基层党组织书记专题培训，党组书记、院长白春</w:t>
            </w:r>
            <w:proofErr w:type="gramStart"/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礼同志</w:t>
            </w:r>
            <w:proofErr w:type="gramEnd"/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讲党课，对全</w:t>
            </w:r>
            <w:r w:rsidRPr="007E1172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24"/>
              </w:rPr>
              <w:t>院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开展专题教育进行动员部署，提出要求。</w:t>
            </w:r>
          </w:p>
        </w:tc>
      </w:tr>
      <w:tr w:rsidR="00F55B55" w:rsidRPr="007E1172" w:rsidTr="009A3240">
        <w:trPr>
          <w:trHeight w:val="601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院属各单位开展动员部署，党委（党组）书记讲党课。</w:t>
            </w:r>
          </w:p>
        </w:tc>
      </w:tr>
      <w:tr w:rsidR="00F55B55" w:rsidRPr="007E1172" w:rsidTr="009A3240">
        <w:trPr>
          <w:trHeight w:val="553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院党组和院属各单位党委（党组）组织开展第一专题学习研讨。</w:t>
            </w:r>
          </w:p>
        </w:tc>
      </w:tr>
      <w:tr w:rsidR="00F55B55" w:rsidRPr="007E1172" w:rsidTr="009A3240">
        <w:trPr>
          <w:trHeight w:val="547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院党组和院属各单位党委（党组）组织开展第二专题学习研讨。</w:t>
            </w:r>
          </w:p>
        </w:tc>
      </w:tr>
      <w:tr w:rsidR="00F55B55" w:rsidRPr="007E1172" w:rsidTr="009A3240">
        <w:trPr>
          <w:trHeight w:val="839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召开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2015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年分院党组书记扩大会议，各分院党组汇报所属单位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专题教育工作进展。</w:t>
            </w:r>
          </w:p>
        </w:tc>
      </w:tr>
      <w:tr w:rsidR="00F55B55" w:rsidRPr="007E1172" w:rsidTr="009A3240">
        <w:trPr>
          <w:trHeight w:val="55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院党组和院属各单位党委（党组）组织开展第三专题学习研讨。</w:t>
            </w:r>
          </w:p>
        </w:tc>
      </w:tr>
      <w:tr w:rsidR="00F55B55" w:rsidRPr="007E1172" w:rsidTr="009A3240">
        <w:trPr>
          <w:trHeight w:val="83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B55" w:rsidRPr="007E1172" w:rsidRDefault="00F55B55" w:rsidP="009A3240">
            <w:pPr>
              <w:widowControl/>
              <w:spacing w:line="5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月至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12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B55" w:rsidRPr="007E1172" w:rsidRDefault="00F55B55" w:rsidP="00F55B55">
            <w:pPr>
              <w:widowControl/>
              <w:spacing w:line="500" w:lineRule="exact"/>
              <w:ind w:firstLineChars="200" w:firstLine="4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院党组和院属各单位党委（党组）召开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三严三实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  <w:r w:rsidRPr="007E1172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专题民主生活会。处级党员领导干部参加所在支部组织生活会。</w:t>
            </w:r>
          </w:p>
        </w:tc>
      </w:tr>
    </w:tbl>
    <w:p w:rsidR="005C399B" w:rsidRPr="00F55B55" w:rsidRDefault="005C399B"/>
    <w:sectPr w:rsidR="005C399B" w:rsidRPr="00F55B55" w:rsidSect="00C92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417" w:rsidRDefault="00251417" w:rsidP="00F55B55">
      <w:r>
        <w:separator/>
      </w:r>
    </w:p>
  </w:endnote>
  <w:endnote w:type="continuationSeparator" w:id="0">
    <w:p w:rsidR="00251417" w:rsidRDefault="00251417" w:rsidP="00F5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417" w:rsidRDefault="00251417" w:rsidP="00F55B55">
      <w:r>
        <w:separator/>
      </w:r>
    </w:p>
  </w:footnote>
  <w:footnote w:type="continuationSeparator" w:id="0">
    <w:p w:rsidR="00251417" w:rsidRDefault="00251417" w:rsidP="00F55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5B55"/>
    <w:rsid w:val="00224BDB"/>
    <w:rsid w:val="00251417"/>
    <w:rsid w:val="003F7AAC"/>
    <w:rsid w:val="005C399B"/>
    <w:rsid w:val="00663AED"/>
    <w:rsid w:val="00AA3D43"/>
    <w:rsid w:val="00C926A8"/>
    <w:rsid w:val="00F5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55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5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5B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5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5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2015-06-25T07:33:00Z</dcterms:created>
  <dcterms:modified xsi:type="dcterms:W3CDTF">2015-06-25T07:33:00Z</dcterms:modified>
</cp:coreProperties>
</file>