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77" w:rsidRPr="009D6D2C" w:rsidRDefault="00B64077" w:rsidP="005F1D56">
      <w:pPr>
        <w:jc w:val="center"/>
        <w:rPr>
          <w:rFonts w:asciiTheme="majorHAnsi" w:eastAsia="楷体" w:hAnsiTheme="majorHAnsi"/>
          <w:b/>
          <w:sz w:val="28"/>
          <w:szCs w:val="28"/>
        </w:rPr>
      </w:pPr>
      <w:r w:rsidRPr="009D6D2C">
        <w:rPr>
          <w:rFonts w:asciiTheme="majorHAnsi" w:eastAsia="楷体" w:hAnsiTheme="majorHAnsi"/>
          <w:b/>
          <w:sz w:val="28"/>
          <w:szCs w:val="28"/>
        </w:rPr>
        <w:t>孔学谦</w:t>
      </w:r>
    </w:p>
    <w:p w:rsidR="00B64077" w:rsidRPr="009D6D2C" w:rsidRDefault="00B64077" w:rsidP="005F1D56">
      <w:pPr>
        <w:jc w:val="center"/>
        <w:rPr>
          <w:rFonts w:asciiTheme="majorHAnsi" w:eastAsia="楷体" w:hAnsiTheme="majorHAnsi"/>
          <w:sz w:val="28"/>
          <w:szCs w:val="28"/>
        </w:rPr>
      </w:pPr>
      <w:r w:rsidRPr="009D6D2C">
        <w:rPr>
          <w:rFonts w:asciiTheme="majorHAnsi" w:eastAsia="楷体" w:hAnsiTheme="majorHAnsi"/>
          <w:sz w:val="28"/>
          <w:szCs w:val="28"/>
        </w:rPr>
        <w:t>浙江大学</w:t>
      </w:r>
      <w:r w:rsidRPr="009D6D2C">
        <w:rPr>
          <w:rFonts w:asciiTheme="majorHAnsi" w:eastAsia="楷体" w:hAnsiTheme="majorHAnsi"/>
          <w:sz w:val="28"/>
          <w:szCs w:val="28"/>
        </w:rPr>
        <w:t xml:space="preserve"> </w:t>
      </w:r>
      <w:r w:rsidRPr="009D6D2C">
        <w:rPr>
          <w:rFonts w:asciiTheme="majorHAnsi" w:eastAsia="楷体" w:hAnsiTheme="majorHAnsi"/>
          <w:sz w:val="28"/>
          <w:szCs w:val="28"/>
        </w:rPr>
        <w:t>化学系</w:t>
      </w:r>
      <w:r w:rsidR="00AD1C8F">
        <w:rPr>
          <w:rFonts w:asciiTheme="majorHAnsi" w:eastAsia="楷体" w:hAnsiTheme="majorHAnsi" w:hint="eastAsia"/>
          <w:sz w:val="28"/>
          <w:szCs w:val="28"/>
        </w:rPr>
        <w:t xml:space="preserve"> </w:t>
      </w:r>
      <w:r w:rsidR="00AD1C8F">
        <w:rPr>
          <w:rFonts w:asciiTheme="majorHAnsi" w:eastAsia="楷体" w:hAnsiTheme="majorHAnsi" w:hint="eastAsia"/>
          <w:sz w:val="28"/>
          <w:szCs w:val="28"/>
        </w:rPr>
        <w:t>特聘研究员</w:t>
      </w:r>
      <w:r w:rsidR="00AD1C8F">
        <w:rPr>
          <w:rFonts w:asciiTheme="majorHAnsi" w:eastAsia="楷体" w:hAnsiTheme="majorHAnsi" w:hint="eastAsia"/>
          <w:sz w:val="28"/>
          <w:szCs w:val="28"/>
        </w:rPr>
        <w:t xml:space="preserve"> </w:t>
      </w:r>
      <w:r w:rsidR="00AD1C8F">
        <w:rPr>
          <w:rFonts w:asciiTheme="majorHAnsi" w:eastAsia="楷体" w:hAnsiTheme="majorHAnsi" w:hint="eastAsia"/>
          <w:sz w:val="28"/>
          <w:szCs w:val="28"/>
        </w:rPr>
        <w:t>博士生导师</w:t>
      </w:r>
    </w:p>
    <w:p w:rsidR="005F1D56" w:rsidRPr="00AD1C8F" w:rsidRDefault="005F1D56" w:rsidP="005F1D56">
      <w:pPr>
        <w:jc w:val="center"/>
        <w:rPr>
          <w:rFonts w:asciiTheme="majorHAnsi" w:eastAsia="楷体" w:hAnsiTheme="majorHAnsi"/>
          <w:sz w:val="24"/>
          <w:szCs w:val="24"/>
        </w:rPr>
      </w:pPr>
    </w:p>
    <w:p w:rsidR="00B64077" w:rsidRPr="009D6D2C" w:rsidRDefault="00B64077">
      <w:pPr>
        <w:rPr>
          <w:rFonts w:asciiTheme="majorHAnsi" w:eastAsia="楷体" w:hAnsiTheme="majorHAnsi"/>
          <w:b/>
          <w:sz w:val="24"/>
          <w:szCs w:val="24"/>
        </w:rPr>
      </w:pPr>
      <w:r w:rsidRPr="009D6D2C">
        <w:rPr>
          <w:rFonts w:asciiTheme="majorHAnsi" w:eastAsia="楷体" w:hAnsiTheme="majorHAnsi"/>
          <w:b/>
          <w:sz w:val="24"/>
          <w:szCs w:val="24"/>
        </w:rPr>
        <w:t>受教育经历</w:t>
      </w:r>
    </w:p>
    <w:p w:rsidR="00021795" w:rsidRPr="009D6D2C" w:rsidRDefault="00021795">
      <w:pPr>
        <w:rPr>
          <w:rFonts w:asciiTheme="majorHAnsi" w:eastAsia="楷体" w:hAnsiTheme="majorHAnsi"/>
          <w:sz w:val="24"/>
          <w:szCs w:val="24"/>
        </w:rPr>
      </w:pPr>
    </w:p>
    <w:p w:rsidR="005F1D56" w:rsidRPr="009D6D2C" w:rsidRDefault="005F1D56" w:rsidP="00B64077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2007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="00F54FBD" w:rsidRPr="009D6D2C">
        <w:rPr>
          <w:rFonts w:asciiTheme="majorHAnsi" w:eastAsia="楷体" w:hAnsiTheme="majorHAnsi"/>
          <w:sz w:val="24"/>
          <w:szCs w:val="24"/>
        </w:rPr>
        <w:t>1</w:t>
      </w:r>
      <w:r w:rsidRPr="009D6D2C">
        <w:rPr>
          <w:rFonts w:asciiTheme="majorHAnsi" w:eastAsia="楷体" w:hAnsiTheme="majorHAnsi"/>
          <w:sz w:val="24"/>
          <w:szCs w:val="24"/>
        </w:rPr>
        <w:t>–2010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 xml:space="preserve">2 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="009F155F"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美国</w:t>
      </w:r>
      <w:r w:rsidRPr="009D6D2C">
        <w:rPr>
          <w:rFonts w:asciiTheme="majorHAnsi" w:eastAsia="楷体" w:hAnsiTheme="majorHAnsi"/>
          <w:sz w:val="24"/>
          <w:szCs w:val="24"/>
        </w:rPr>
        <w:t xml:space="preserve"> Iowa State University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博士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化学</w:t>
      </w:r>
    </w:p>
    <w:p w:rsidR="00B64077" w:rsidRPr="009D6D2C" w:rsidRDefault="00B64077" w:rsidP="00B64077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2005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="00F54FBD" w:rsidRPr="009D6D2C">
        <w:rPr>
          <w:rFonts w:asciiTheme="majorHAnsi" w:eastAsia="楷体" w:hAnsiTheme="majorHAnsi"/>
          <w:sz w:val="24"/>
          <w:szCs w:val="24"/>
        </w:rPr>
        <w:t>8</w:t>
      </w:r>
      <w:r w:rsidRPr="009D6D2C">
        <w:rPr>
          <w:rFonts w:asciiTheme="majorHAnsi" w:eastAsia="楷体" w:hAnsiTheme="majorHAnsi"/>
          <w:sz w:val="24"/>
          <w:szCs w:val="24"/>
        </w:rPr>
        <w:t>–2006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 xml:space="preserve">12 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="00F54FBD"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美国</w:t>
      </w:r>
      <w:r w:rsidRPr="009D6D2C">
        <w:rPr>
          <w:rFonts w:asciiTheme="majorHAnsi" w:eastAsia="楷体" w:hAnsiTheme="majorHAnsi"/>
          <w:sz w:val="24"/>
          <w:szCs w:val="24"/>
        </w:rPr>
        <w:t xml:space="preserve"> Clark University</w:t>
      </w:r>
      <w:r w:rsidR="005F1D56" w:rsidRPr="009D6D2C">
        <w:rPr>
          <w:rFonts w:asciiTheme="majorHAnsi" w:eastAsia="楷体" w:hAnsiTheme="majorHAnsi"/>
          <w:sz w:val="24"/>
          <w:szCs w:val="24"/>
        </w:rPr>
        <w:tab/>
      </w:r>
      <w:r w:rsidR="005F1D56" w:rsidRPr="009D6D2C">
        <w:rPr>
          <w:rFonts w:asciiTheme="majorHAnsi" w:eastAsia="楷体" w:hAnsiTheme="majorHAnsi"/>
          <w:sz w:val="24"/>
          <w:szCs w:val="24"/>
        </w:rPr>
        <w:tab/>
      </w:r>
      <w:r w:rsidR="005F1D56" w:rsidRPr="009D6D2C">
        <w:rPr>
          <w:rFonts w:asciiTheme="majorHAnsi" w:eastAsia="楷体" w:hAnsiTheme="majorHAnsi"/>
          <w:sz w:val="24"/>
          <w:szCs w:val="24"/>
        </w:rPr>
        <w:t>硕士</w:t>
      </w:r>
      <w:r w:rsidR="005F1D56"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="005F1D56" w:rsidRPr="009D6D2C">
        <w:rPr>
          <w:rFonts w:asciiTheme="majorHAnsi" w:eastAsia="楷体" w:hAnsiTheme="majorHAnsi"/>
          <w:sz w:val="24"/>
          <w:szCs w:val="24"/>
        </w:rPr>
        <w:t>化学</w:t>
      </w:r>
    </w:p>
    <w:p w:rsidR="005F1D56" w:rsidRPr="009D6D2C" w:rsidRDefault="005F1D56" w:rsidP="005F1D56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2001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>9</w:t>
      </w:r>
      <w:r w:rsidR="00D56AAB" w:rsidRPr="009D6D2C">
        <w:rPr>
          <w:rFonts w:asciiTheme="majorHAnsi" w:eastAsia="楷体" w:hAnsiTheme="majorHAnsi"/>
          <w:sz w:val="24"/>
          <w:szCs w:val="24"/>
        </w:rPr>
        <w:t>–</w:t>
      </w:r>
      <w:r w:rsidRPr="009D6D2C">
        <w:rPr>
          <w:rFonts w:asciiTheme="majorHAnsi" w:eastAsia="楷体" w:hAnsiTheme="majorHAnsi"/>
          <w:sz w:val="24"/>
          <w:szCs w:val="24"/>
        </w:rPr>
        <w:t>2005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>7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中国科学技术大学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本科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化学物理</w:t>
      </w:r>
    </w:p>
    <w:p w:rsidR="00B64077" w:rsidRPr="009D6D2C" w:rsidRDefault="00B64077" w:rsidP="00B64077">
      <w:pPr>
        <w:ind w:firstLine="420"/>
        <w:rPr>
          <w:rFonts w:asciiTheme="majorHAnsi" w:eastAsia="楷体" w:hAnsiTheme="majorHAnsi"/>
          <w:sz w:val="24"/>
          <w:szCs w:val="24"/>
        </w:rPr>
      </w:pPr>
    </w:p>
    <w:p w:rsidR="00B64077" w:rsidRPr="009D6D2C" w:rsidRDefault="00B64077">
      <w:pPr>
        <w:rPr>
          <w:rFonts w:asciiTheme="majorHAnsi" w:eastAsia="楷体" w:hAnsiTheme="majorHAnsi"/>
          <w:sz w:val="24"/>
          <w:szCs w:val="24"/>
        </w:rPr>
      </w:pPr>
    </w:p>
    <w:p w:rsidR="00B64077" w:rsidRPr="009D6D2C" w:rsidRDefault="00B64077">
      <w:pPr>
        <w:rPr>
          <w:rFonts w:asciiTheme="majorHAnsi" w:eastAsia="楷体" w:hAnsiTheme="majorHAnsi"/>
          <w:b/>
          <w:sz w:val="24"/>
          <w:szCs w:val="24"/>
        </w:rPr>
      </w:pPr>
      <w:r w:rsidRPr="009D6D2C">
        <w:rPr>
          <w:rFonts w:asciiTheme="majorHAnsi" w:eastAsia="楷体" w:hAnsiTheme="majorHAnsi"/>
          <w:b/>
          <w:sz w:val="24"/>
          <w:szCs w:val="24"/>
        </w:rPr>
        <w:t>研究工作经历</w:t>
      </w:r>
    </w:p>
    <w:p w:rsidR="00021795" w:rsidRPr="009D6D2C" w:rsidRDefault="00021795">
      <w:pPr>
        <w:rPr>
          <w:rFonts w:asciiTheme="majorHAnsi" w:eastAsia="楷体" w:hAnsiTheme="majorHAnsi"/>
          <w:sz w:val="24"/>
          <w:szCs w:val="24"/>
        </w:rPr>
      </w:pPr>
    </w:p>
    <w:p w:rsidR="00B64077" w:rsidRPr="009D6D2C" w:rsidRDefault="00B64077" w:rsidP="00B64077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2014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="00F54FBD" w:rsidRPr="009D6D2C">
        <w:rPr>
          <w:rFonts w:asciiTheme="majorHAnsi" w:eastAsia="楷体" w:hAnsiTheme="majorHAnsi"/>
          <w:sz w:val="24"/>
          <w:szCs w:val="24"/>
        </w:rPr>
        <w:t>9–</w:t>
      </w:r>
      <w:r w:rsidR="00AD1C8F">
        <w:rPr>
          <w:rFonts w:asciiTheme="majorHAnsi" w:eastAsia="楷体" w:hAnsiTheme="majorHAnsi" w:hint="eastAsia"/>
          <w:sz w:val="24"/>
          <w:szCs w:val="24"/>
        </w:rPr>
        <w:t xml:space="preserve"> </w:t>
      </w:r>
      <w:r w:rsidR="00AD1C8F">
        <w:rPr>
          <w:rFonts w:asciiTheme="majorHAnsi" w:eastAsia="楷体" w:hAnsiTheme="majorHAnsi" w:hint="eastAsia"/>
          <w:sz w:val="24"/>
          <w:szCs w:val="24"/>
        </w:rPr>
        <w:t>至今</w:t>
      </w:r>
      <w:r w:rsidR="00AD1C8F">
        <w:rPr>
          <w:rFonts w:asciiTheme="majorHAnsi" w:eastAsia="楷体" w:hAnsiTheme="majorHAnsi"/>
          <w:sz w:val="24"/>
          <w:szCs w:val="24"/>
        </w:rPr>
        <w:t xml:space="preserve"> </w:t>
      </w:r>
      <w:r w:rsidR="00AD1C8F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浙江大学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化学系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特聘研究员</w:t>
      </w:r>
      <w:bookmarkStart w:id="0" w:name="_GoBack"/>
      <w:bookmarkEnd w:id="0"/>
    </w:p>
    <w:p w:rsidR="00B64077" w:rsidRPr="009D6D2C" w:rsidRDefault="00B64077" w:rsidP="00B64077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2013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>8</w:t>
      </w:r>
      <w:r w:rsidR="00F54FBD" w:rsidRPr="009D6D2C">
        <w:rPr>
          <w:rFonts w:asciiTheme="majorHAnsi" w:eastAsia="楷体" w:hAnsiTheme="majorHAnsi"/>
          <w:sz w:val="24"/>
          <w:szCs w:val="24"/>
        </w:rPr>
        <w:t>–</w:t>
      </w:r>
      <w:r w:rsidRPr="009D6D2C">
        <w:rPr>
          <w:rFonts w:asciiTheme="majorHAnsi" w:eastAsia="楷体" w:hAnsiTheme="majorHAnsi"/>
          <w:sz w:val="24"/>
          <w:szCs w:val="24"/>
        </w:rPr>
        <w:t>2014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 xml:space="preserve">8 </w:t>
      </w:r>
      <w:r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美国</w:t>
      </w:r>
      <w:r w:rsidR="00F54FBD" w:rsidRPr="009D6D2C">
        <w:rPr>
          <w:rFonts w:asciiTheme="majorHAnsi" w:eastAsia="楷体" w:hAnsiTheme="majorHAnsi"/>
          <w:sz w:val="24"/>
          <w:szCs w:val="24"/>
        </w:rPr>
        <w:t xml:space="preserve"> Western Digital Co.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材料分析中心</w:t>
      </w:r>
      <w:r w:rsidRPr="009D6D2C">
        <w:rPr>
          <w:rFonts w:asciiTheme="majorHAnsi" w:eastAsia="楷体" w:hAnsiTheme="majorHAnsi"/>
          <w:sz w:val="24"/>
          <w:szCs w:val="24"/>
        </w:rPr>
        <w:t xml:space="preserve"> </w:t>
      </w:r>
      <w:r w:rsidRPr="009D6D2C">
        <w:rPr>
          <w:rFonts w:asciiTheme="majorHAnsi" w:eastAsia="楷体" w:hAnsiTheme="majorHAnsi"/>
          <w:sz w:val="24"/>
          <w:szCs w:val="24"/>
        </w:rPr>
        <w:t>高级工程师</w:t>
      </w:r>
    </w:p>
    <w:p w:rsidR="005F1D56" w:rsidRPr="009D6D2C" w:rsidRDefault="005F1D56" w:rsidP="00B64077">
      <w:pPr>
        <w:ind w:firstLine="420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2010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Pr="009D6D2C">
        <w:rPr>
          <w:rFonts w:asciiTheme="majorHAnsi" w:eastAsia="楷体" w:hAnsiTheme="majorHAnsi"/>
          <w:sz w:val="24"/>
          <w:szCs w:val="24"/>
        </w:rPr>
        <w:t>3</w:t>
      </w:r>
      <w:r w:rsidR="00F54FBD" w:rsidRPr="009D6D2C">
        <w:rPr>
          <w:rFonts w:asciiTheme="majorHAnsi" w:eastAsia="楷体" w:hAnsiTheme="majorHAnsi"/>
          <w:sz w:val="24"/>
          <w:szCs w:val="24"/>
        </w:rPr>
        <w:t>–</w:t>
      </w:r>
      <w:r w:rsidRPr="009D6D2C">
        <w:rPr>
          <w:rFonts w:asciiTheme="majorHAnsi" w:eastAsia="楷体" w:hAnsiTheme="majorHAnsi"/>
          <w:sz w:val="24"/>
          <w:szCs w:val="24"/>
        </w:rPr>
        <w:t>2013</w:t>
      </w:r>
      <w:r w:rsidR="00D56AAB" w:rsidRPr="009D6D2C">
        <w:rPr>
          <w:rFonts w:asciiTheme="majorHAnsi" w:eastAsia="楷体" w:hAnsiTheme="majorHAnsi"/>
          <w:sz w:val="24"/>
          <w:szCs w:val="24"/>
        </w:rPr>
        <w:t>/</w:t>
      </w:r>
      <w:r w:rsidR="00F54FBD" w:rsidRPr="009D6D2C">
        <w:rPr>
          <w:rFonts w:asciiTheme="majorHAnsi" w:eastAsia="楷体" w:hAnsiTheme="majorHAnsi"/>
          <w:sz w:val="24"/>
          <w:szCs w:val="24"/>
        </w:rPr>
        <w:t>7</w:t>
      </w:r>
      <w:r w:rsidR="00F54FBD" w:rsidRPr="009D6D2C">
        <w:rPr>
          <w:rFonts w:asciiTheme="majorHAnsi" w:eastAsia="楷体" w:hAnsiTheme="majorHAnsi"/>
          <w:sz w:val="24"/>
          <w:szCs w:val="24"/>
        </w:rPr>
        <w:tab/>
      </w:r>
      <w:r w:rsidRPr="009D6D2C">
        <w:rPr>
          <w:rFonts w:asciiTheme="majorHAnsi" w:eastAsia="楷体" w:hAnsiTheme="majorHAnsi"/>
          <w:sz w:val="24"/>
          <w:szCs w:val="24"/>
        </w:rPr>
        <w:t>美国</w:t>
      </w:r>
      <w:r w:rsidRPr="009D6D2C">
        <w:rPr>
          <w:rFonts w:asciiTheme="majorHAnsi" w:eastAsia="楷体" w:hAnsiTheme="majorHAnsi"/>
          <w:sz w:val="24"/>
          <w:szCs w:val="24"/>
        </w:rPr>
        <w:t xml:space="preserve"> Lawrence Berkeley National Laboratory </w:t>
      </w:r>
      <w:r w:rsidRPr="009D6D2C">
        <w:rPr>
          <w:rFonts w:asciiTheme="majorHAnsi" w:eastAsia="楷体" w:hAnsiTheme="majorHAnsi"/>
          <w:sz w:val="24"/>
          <w:szCs w:val="24"/>
        </w:rPr>
        <w:t>博士后</w:t>
      </w:r>
    </w:p>
    <w:p w:rsidR="005F1D56" w:rsidRPr="009D6D2C" w:rsidRDefault="005F1D56" w:rsidP="00B64077">
      <w:pPr>
        <w:ind w:firstLine="420"/>
        <w:rPr>
          <w:rFonts w:asciiTheme="majorHAnsi" w:eastAsia="楷体" w:hAnsiTheme="majorHAnsi"/>
          <w:sz w:val="24"/>
          <w:szCs w:val="24"/>
        </w:rPr>
      </w:pPr>
    </w:p>
    <w:p w:rsidR="005F1D56" w:rsidRPr="009D6D2C" w:rsidRDefault="009C0C00" w:rsidP="005F1D56">
      <w:pPr>
        <w:rPr>
          <w:rFonts w:asciiTheme="majorHAnsi" w:eastAsia="楷体" w:hAnsiTheme="majorHAnsi"/>
          <w:b/>
          <w:sz w:val="24"/>
          <w:szCs w:val="24"/>
        </w:rPr>
      </w:pPr>
      <w:r>
        <w:rPr>
          <w:rFonts w:asciiTheme="majorHAnsi" w:eastAsia="楷体" w:hAnsiTheme="majorHAnsi" w:hint="eastAsia"/>
          <w:b/>
          <w:sz w:val="24"/>
          <w:szCs w:val="24"/>
        </w:rPr>
        <w:t>参与</w:t>
      </w:r>
      <w:r>
        <w:rPr>
          <w:rFonts w:asciiTheme="majorHAnsi" w:eastAsia="楷体" w:hAnsiTheme="majorHAnsi"/>
          <w:b/>
          <w:sz w:val="24"/>
          <w:szCs w:val="24"/>
        </w:rPr>
        <w:t>人才计划</w:t>
      </w:r>
    </w:p>
    <w:p w:rsidR="00021795" w:rsidRPr="009D6D2C" w:rsidRDefault="00021795" w:rsidP="005F1D56">
      <w:pPr>
        <w:rPr>
          <w:rFonts w:asciiTheme="majorHAnsi" w:eastAsia="楷体" w:hAnsiTheme="majorHAnsi"/>
          <w:sz w:val="24"/>
          <w:szCs w:val="24"/>
        </w:rPr>
      </w:pPr>
    </w:p>
    <w:p w:rsidR="00D56AAB" w:rsidRPr="009D6D2C" w:rsidRDefault="00E6263D" w:rsidP="009D6D2C">
      <w:pPr>
        <w:pStyle w:val="a3"/>
        <w:numPr>
          <w:ilvl w:val="1"/>
          <w:numId w:val="1"/>
        </w:numPr>
        <w:ind w:firstLineChars="0"/>
        <w:jc w:val="left"/>
        <w:rPr>
          <w:rFonts w:asciiTheme="majorHAnsi" w:eastAsia="楷体" w:hAnsiTheme="majorHAnsi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浙江大学百人计划，</w:t>
      </w:r>
      <w:r w:rsidRPr="009D6D2C">
        <w:rPr>
          <w:rFonts w:asciiTheme="majorHAnsi" w:eastAsia="楷体" w:hAnsiTheme="majorHAnsi"/>
          <w:sz w:val="24"/>
          <w:szCs w:val="24"/>
        </w:rPr>
        <w:t>2014</w:t>
      </w:r>
      <w:r w:rsidRPr="009D6D2C">
        <w:rPr>
          <w:rFonts w:asciiTheme="majorHAnsi" w:eastAsia="楷体" w:hAnsiTheme="majorHAnsi"/>
          <w:sz w:val="24"/>
          <w:szCs w:val="24"/>
        </w:rPr>
        <w:t>年，化学</w:t>
      </w:r>
      <w:r w:rsidR="009F155F" w:rsidRPr="009D6D2C">
        <w:rPr>
          <w:rFonts w:asciiTheme="majorHAnsi" w:eastAsia="楷体" w:hAnsiTheme="majorHAnsi"/>
          <w:sz w:val="24"/>
          <w:szCs w:val="24"/>
        </w:rPr>
        <w:t>。</w:t>
      </w:r>
    </w:p>
    <w:p w:rsidR="00E6263D" w:rsidRDefault="00E6263D" w:rsidP="009D6D2C">
      <w:pPr>
        <w:pStyle w:val="a3"/>
        <w:numPr>
          <w:ilvl w:val="1"/>
          <w:numId w:val="1"/>
        </w:numPr>
        <w:ind w:firstLineChars="0"/>
        <w:jc w:val="left"/>
        <w:rPr>
          <w:rFonts w:asciiTheme="majorHAnsi" w:eastAsia="楷体" w:hAnsiTheme="majorHAnsi" w:hint="eastAsia"/>
          <w:sz w:val="24"/>
          <w:szCs w:val="24"/>
        </w:rPr>
      </w:pPr>
      <w:r w:rsidRPr="009D6D2C">
        <w:rPr>
          <w:rFonts w:asciiTheme="majorHAnsi" w:eastAsia="楷体" w:hAnsiTheme="majorHAnsi"/>
          <w:sz w:val="24"/>
          <w:szCs w:val="24"/>
        </w:rPr>
        <w:t>中组部青年千人计划，</w:t>
      </w:r>
      <w:r w:rsidRPr="009D6D2C">
        <w:rPr>
          <w:rFonts w:asciiTheme="majorHAnsi" w:eastAsia="楷体" w:hAnsiTheme="majorHAnsi"/>
          <w:sz w:val="24"/>
          <w:szCs w:val="24"/>
        </w:rPr>
        <w:t>2014</w:t>
      </w:r>
      <w:r w:rsidRPr="009D6D2C">
        <w:rPr>
          <w:rFonts w:asciiTheme="majorHAnsi" w:eastAsia="楷体" w:hAnsiTheme="majorHAnsi"/>
          <w:sz w:val="24"/>
          <w:szCs w:val="24"/>
        </w:rPr>
        <w:t>年，化学</w:t>
      </w:r>
      <w:r w:rsidR="009F155F" w:rsidRPr="009D6D2C">
        <w:rPr>
          <w:rFonts w:asciiTheme="majorHAnsi" w:eastAsia="楷体" w:hAnsiTheme="majorHAnsi"/>
          <w:sz w:val="24"/>
          <w:szCs w:val="24"/>
        </w:rPr>
        <w:t>。</w:t>
      </w:r>
    </w:p>
    <w:p w:rsidR="009C0C00" w:rsidRDefault="009C0C00" w:rsidP="009C0C00">
      <w:pPr>
        <w:jc w:val="left"/>
        <w:rPr>
          <w:rFonts w:asciiTheme="majorHAnsi" w:eastAsia="楷体" w:hAnsiTheme="majorHAnsi" w:hint="eastAsia"/>
          <w:sz w:val="24"/>
          <w:szCs w:val="24"/>
        </w:rPr>
      </w:pPr>
    </w:p>
    <w:p w:rsidR="009C0C00" w:rsidRPr="009C0C00" w:rsidRDefault="009C0C00" w:rsidP="009C0C00">
      <w:pPr>
        <w:jc w:val="left"/>
        <w:rPr>
          <w:rFonts w:asciiTheme="majorHAnsi" w:eastAsia="楷体" w:hAnsiTheme="majorHAnsi" w:hint="eastAsia"/>
          <w:b/>
          <w:sz w:val="24"/>
          <w:szCs w:val="24"/>
        </w:rPr>
      </w:pPr>
      <w:r>
        <w:rPr>
          <w:rFonts w:asciiTheme="majorHAnsi" w:eastAsia="楷体" w:hAnsiTheme="majorHAnsi" w:hint="eastAsia"/>
          <w:b/>
          <w:sz w:val="24"/>
          <w:szCs w:val="24"/>
        </w:rPr>
        <w:t>代表文献著作</w:t>
      </w:r>
    </w:p>
    <w:p w:rsidR="009C0C00" w:rsidRDefault="009C0C00" w:rsidP="009C0C00">
      <w:pPr>
        <w:jc w:val="left"/>
        <w:rPr>
          <w:rFonts w:asciiTheme="majorHAnsi" w:eastAsia="楷体" w:hAnsiTheme="majorHAnsi" w:hint="eastAsia"/>
          <w:sz w:val="24"/>
          <w:szCs w:val="24"/>
        </w:rPr>
      </w:pPr>
    </w:p>
    <w:p w:rsidR="009C0C00" w:rsidRPr="009C0C00" w:rsidRDefault="009C0C00" w:rsidP="009C0C00">
      <w:pPr>
        <w:pStyle w:val="a3"/>
        <w:numPr>
          <w:ilvl w:val="0"/>
          <w:numId w:val="2"/>
        </w:numPr>
        <w:ind w:firstLineChars="0"/>
        <w:jc w:val="left"/>
        <w:rPr>
          <w:rFonts w:asciiTheme="majorHAnsi" w:eastAsia="楷体" w:hAnsiTheme="majorHAnsi"/>
          <w:b/>
          <w:bCs/>
          <w:sz w:val="24"/>
          <w:szCs w:val="24"/>
        </w:rPr>
      </w:pPr>
      <w:r w:rsidRPr="009C0C00">
        <w:rPr>
          <w:rFonts w:asciiTheme="majorHAnsi" w:eastAsia="楷体" w:hAnsiTheme="majorHAnsi"/>
          <w:sz w:val="24"/>
          <w:szCs w:val="24"/>
        </w:rPr>
        <w:t>X. Kong</w:t>
      </w:r>
      <w:r w:rsidRPr="009C0C00">
        <w:rPr>
          <w:rFonts w:asciiTheme="majorHAnsi" w:eastAsia="楷体" w:hAnsiTheme="majorHAnsi" w:hint="eastAsia"/>
          <w:sz w:val="24"/>
          <w:szCs w:val="24"/>
        </w:rPr>
        <w:t xml:space="preserve">, </w:t>
      </w:r>
      <w:r w:rsidRPr="009C0C00">
        <w:rPr>
          <w:rFonts w:asciiTheme="majorHAnsi" w:eastAsia="楷体" w:hAnsiTheme="majorHAnsi"/>
          <w:sz w:val="24"/>
          <w:szCs w:val="24"/>
        </w:rPr>
        <w:t xml:space="preserve">H. Deng, F. Yan, J. Kim, J. A. Swisher, B. </w:t>
      </w:r>
      <w:proofErr w:type="spellStart"/>
      <w:r w:rsidRPr="009C0C00">
        <w:rPr>
          <w:rFonts w:asciiTheme="majorHAnsi" w:eastAsia="楷体" w:hAnsiTheme="majorHAnsi"/>
          <w:sz w:val="24"/>
          <w:szCs w:val="24"/>
        </w:rPr>
        <w:t>Smit</w:t>
      </w:r>
      <w:proofErr w:type="spellEnd"/>
      <w:r w:rsidRPr="009C0C00">
        <w:rPr>
          <w:rFonts w:asciiTheme="majorHAnsi" w:eastAsia="楷体" w:hAnsiTheme="majorHAnsi"/>
          <w:sz w:val="24"/>
          <w:szCs w:val="24"/>
        </w:rPr>
        <w:t xml:space="preserve">, O. M. </w:t>
      </w:r>
      <w:proofErr w:type="spellStart"/>
      <w:r w:rsidRPr="009C0C00">
        <w:rPr>
          <w:rFonts w:asciiTheme="majorHAnsi" w:eastAsia="楷体" w:hAnsiTheme="majorHAnsi"/>
          <w:sz w:val="24"/>
          <w:szCs w:val="24"/>
        </w:rPr>
        <w:t>Yaghi</w:t>
      </w:r>
      <w:proofErr w:type="spellEnd"/>
      <w:r w:rsidRPr="009C0C00">
        <w:rPr>
          <w:rFonts w:asciiTheme="majorHAnsi" w:eastAsia="楷体" w:hAnsiTheme="majorHAnsi" w:hint="eastAsia"/>
          <w:sz w:val="24"/>
          <w:szCs w:val="24"/>
        </w:rPr>
        <w:t>*</w:t>
      </w:r>
      <w:r w:rsidRPr="009C0C00">
        <w:rPr>
          <w:rFonts w:asciiTheme="majorHAnsi" w:eastAsia="楷体" w:hAnsiTheme="majorHAnsi"/>
          <w:sz w:val="24"/>
          <w:szCs w:val="24"/>
        </w:rPr>
        <w:t>, J. A. Reimer</w:t>
      </w:r>
      <w:r w:rsidRPr="009C0C00">
        <w:rPr>
          <w:rFonts w:asciiTheme="majorHAnsi" w:eastAsia="楷体" w:hAnsiTheme="majorHAnsi" w:hint="eastAsia"/>
          <w:sz w:val="24"/>
          <w:szCs w:val="24"/>
        </w:rPr>
        <w:t>*</w:t>
      </w:r>
      <w:r w:rsidRPr="009C0C00">
        <w:rPr>
          <w:rFonts w:asciiTheme="majorHAnsi" w:eastAsia="楷体" w:hAnsiTheme="majorHAnsi"/>
          <w:sz w:val="24"/>
          <w:szCs w:val="24"/>
        </w:rPr>
        <w:t xml:space="preserve">, </w:t>
      </w:r>
      <w:r w:rsidRPr="009C0C00">
        <w:rPr>
          <w:rFonts w:asciiTheme="majorHAnsi" w:eastAsia="楷体" w:hAnsiTheme="majorHAnsi"/>
          <w:b/>
          <w:sz w:val="24"/>
          <w:szCs w:val="24"/>
        </w:rPr>
        <w:t>Science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Cs/>
          <w:sz w:val="24"/>
          <w:szCs w:val="24"/>
        </w:rPr>
        <w:t>(2013)</w:t>
      </w:r>
    </w:p>
    <w:p w:rsidR="009C0C00" w:rsidRPr="009C0C00" w:rsidRDefault="009C0C00" w:rsidP="009C0C00">
      <w:pPr>
        <w:ind w:firstLine="420"/>
        <w:jc w:val="left"/>
        <w:rPr>
          <w:rFonts w:asciiTheme="majorHAnsi" w:eastAsia="楷体" w:hAnsiTheme="majorHAnsi"/>
          <w:i/>
          <w:sz w:val="24"/>
          <w:szCs w:val="24"/>
        </w:rPr>
      </w:pPr>
      <w:r w:rsidRPr="009C0C00">
        <w:rPr>
          <w:rFonts w:asciiTheme="majorHAnsi" w:eastAsia="楷体" w:hAnsiTheme="majorHAnsi"/>
          <w:i/>
          <w:sz w:val="24"/>
          <w:szCs w:val="24"/>
        </w:rPr>
        <w:t>“Mapping of Functional Groups in Metal-Organic Frameworks”</w:t>
      </w:r>
    </w:p>
    <w:p w:rsidR="009C0C00" w:rsidRPr="009C0C00" w:rsidRDefault="009C0C00" w:rsidP="009C0C00">
      <w:pPr>
        <w:pStyle w:val="a3"/>
        <w:numPr>
          <w:ilvl w:val="0"/>
          <w:numId w:val="2"/>
        </w:numPr>
        <w:ind w:firstLineChars="0"/>
        <w:jc w:val="left"/>
        <w:rPr>
          <w:rFonts w:asciiTheme="majorHAnsi" w:eastAsia="楷体" w:hAnsiTheme="majorHAnsi"/>
          <w:sz w:val="24"/>
          <w:szCs w:val="24"/>
        </w:rPr>
      </w:pPr>
      <w:r w:rsidRPr="009C0C00">
        <w:rPr>
          <w:rFonts w:asciiTheme="majorHAnsi" w:eastAsia="楷体" w:hAnsiTheme="majorHAnsi"/>
          <w:sz w:val="24"/>
          <w:szCs w:val="24"/>
        </w:rPr>
        <w:t>J. Chen</w:t>
      </w:r>
      <w:r w:rsidRPr="009C0C00">
        <w:rPr>
          <w:rFonts w:asciiTheme="majorHAnsi" w:eastAsia="楷体" w:hAnsiTheme="majorHAnsi" w:hint="eastAsia"/>
          <w:sz w:val="24"/>
          <w:szCs w:val="24"/>
        </w:rPr>
        <w:t>*</w:t>
      </w:r>
      <w:r w:rsidRPr="009C0C00">
        <w:rPr>
          <w:rFonts w:asciiTheme="majorHAnsi" w:eastAsia="楷体" w:hAnsiTheme="majorHAnsi"/>
          <w:sz w:val="24"/>
          <w:szCs w:val="24"/>
        </w:rPr>
        <w:t xml:space="preserve">, X. Kong (equal contribution), K. Sumida, M. </w:t>
      </w:r>
      <w:proofErr w:type="spellStart"/>
      <w:r w:rsidRPr="009C0C00">
        <w:rPr>
          <w:rFonts w:asciiTheme="majorHAnsi" w:eastAsia="楷体" w:hAnsiTheme="majorHAnsi"/>
          <w:sz w:val="24"/>
          <w:szCs w:val="24"/>
        </w:rPr>
        <w:t>Manumpil</w:t>
      </w:r>
      <w:proofErr w:type="spellEnd"/>
      <w:r w:rsidRPr="009C0C00">
        <w:rPr>
          <w:rFonts w:asciiTheme="majorHAnsi" w:eastAsia="楷体" w:hAnsiTheme="majorHAnsi"/>
          <w:sz w:val="24"/>
          <w:szCs w:val="24"/>
        </w:rPr>
        <w:t xml:space="preserve">, J. R. Long, J. A. Reimer, </w:t>
      </w:r>
      <w:proofErr w:type="spellStart"/>
      <w:r w:rsidRPr="009C0C00">
        <w:rPr>
          <w:rFonts w:asciiTheme="majorHAnsi" w:eastAsia="楷体" w:hAnsiTheme="majorHAnsi"/>
          <w:b/>
          <w:sz w:val="24"/>
          <w:szCs w:val="24"/>
        </w:rPr>
        <w:t>Angewandte</w:t>
      </w:r>
      <w:proofErr w:type="spellEnd"/>
      <w:r w:rsidRPr="009C0C00">
        <w:rPr>
          <w:rFonts w:asciiTheme="majorHAnsi" w:eastAsia="楷体" w:hAnsiTheme="majorHAnsi"/>
          <w:b/>
          <w:sz w:val="24"/>
          <w:szCs w:val="24"/>
        </w:rPr>
        <w:t xml:space="preserve"> </w:t>
      </w:r>
      <w:proofErr w:type="spellStart"/>
      <w:r w:rsidRPr="009C0C00">
        <w:rPr>
          <w:rFonts w:asciiTheme="majorHAnsi" w:eastAsia="楷体" w:hAnsiTheme="majorHAnsi"/>
          <w:b/>
          <w:sz w:val="24"/>
          <w:szCs w:val="24"/>
        </w:rPr>
        <w:t>Chemie</w:t>
      </w:r>
      <w:proofErr w:type="spellEnd"/>
      <w:r w:rsidRPr="009C0C00">
        <w:rPr>
          <w:rFonts w:asciiTheme="majorHAnsi" w:eastAsia="楷体" w:hAnsiTheme="majorHAnsi"/>
          <w:b/>
          <w:sz w:val="24"/>
          <w:szCs w:val="24"/>
        </w:rPr>
        <w:t>,</w:t>
      </w:r>
      <w:r w:rsidRPr="009C0C00">
        <w:rPr>
          <w:rFonts w:asciiTheme="majorHAnsi" w:eastAsia="楷体" w:hAnsiTheme="majorHAnsi" w:hint="eastAsia"/>
          <w:b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/>
          <w:sz w:val="24"/>
          <w:szCs w:val="24"/>
        </w:rPr>
        <w:t>International</w:t>
      </w:r>
      <w:r w:rsidRPr="009C0C00">
        <w:rPr>
          <w:rFonts w:asciiTheme="majorHAnsi" w:eastAsia="楷体" w:hAnsiTheme="majorHAnsi" w:hint="eastAsia"/>
          <w:b/>
          <w:sz w:val="24"/>
          <w:szCs w:val="24"/>
        </w:rPr>
        <w:t xml:space="preserve"> Edition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Cs/>
          <w:sz w:val="24"/>
          <w:szCs w:val="24"/>
        </w:rPr>
        <w:t>(2013)</w:t>
      </w:r>
    </w:p>
    <w:p w:rsidR="009C0C00" w:rsidRPr="009C0C00" w:rsidRDefault="009C0C00" w:rsidP="009C0C00">
      <w:pPr>
        <w:ind w:left="420"/>
        <w:jc w:val="left"/>
        <w:rPr>
          <w:rFonts w:asciiTheme="majorHAnsi" w:eastAsia="楷体" w:hAnsiTheme="majorHAnsi"/>
          <w:i/>
          <w:sz w:val="24"/>
          <w:szCs w:val="24"/>
        </w:rPr>
      </w:pPr>
      <w:r w:rsidRPr="009C0C00">
        <w:rPr>
          <w:rFonts w:asciiTheme="majorHAnsi" w:eastAsia="楷体" w:hAnsiTheme="majorHAnsi"/>
          <w:i/>
          <w:sz w:val="24"/>
          <w:szCs w:val="24"/>
        </w:rPr>
        <w:t xml:space="preserve">“Ex-Situ NMR </w:t>
      </w:r>
      <w:proofErr w:type="spellStart"/>
      <w:r w:rsidRPr="009C0C00">
        <w:rPr>
          <w:rFonts w:asciiTheme="majorHAnsi" w:eastAsia="楷体" w:hAnsiTheme="majorHAnsi"/>
          <w:i/>
          <w:sz w:val="24"/>
          <w:szCs w:val="24"/>
        </w:rPr>
        <w:t>Relaxometry</w:t>
      </w:r>
      <w:proofErr w:type="spellEnd"/>
      <w:r w:rsidRPr="009C0C00">
        <w:rPr>
          <w:rFonts w:asciiTheme="majorHAnsi" w:eastAsia="楷体" w:hAnsiTheme="majorHAnsi"/>
          <w:i/>
          <w:sz w:val="24"/>
          <w:szCs w:val="24"/>
        </w:rPr>
        <w:t xml:space="preserve"> of Metal-Organic Frameworks for Rapid Surface Area Screening”</w:t>
      </w:r>
    </w:p>
    <w:p w:rsidR="009C0C00" w:rsidRPr="009C0C00" w:rsidRDefault="009C0C00" w:rsidP="009C0C00">
      <w:pPr>
        <w:pStyle w:val="a3"/>
        <w:numPr>
          <w:ilvl w:val="0"/>
          <w:numId w:val="2"/>
        </w:numPr>
        <w:ind w:firstLineChars="0"/>
        <w:jc w:val="left"/>
        <w:rPr>
          <w:rFonts w:asciiTheme="majorHAnsi" w:eastAsia="楷体" w:hAnsiTheme="majorHAnsi"/>
          <w:sz w:val="24"/>
          <w:szCs w:val="24"/>
        </w:rPr>
      </w:pPr>
      <w:r w:rsidRPr="009C0C00">
        <w:rPr>
          <w:rFonts w:asciiTheme="majorHAnsi" w:eastAsia="楷体" w:hAnsiTheme="majorHAnsi"/>
          <w:sz w:val="24"/>
          <w:szCs w:val="24"/>
        </w:rPr>
        <w:t>X. Kong</w:t>
      </w:r>
      <w:r w:rsidRPr="009C0C00">
        <w:rPr>
          <w:rFonts w:asciiTheme="majorHAnsi" w:eastAsia="楷体" w:hAnsiTheme="majorHAnsi" w:hint="eastAsia"/>
          <w:sz w:val="24"/>
          <w:szCs w:val="24"/>
        </w:rPr>
        <w:t xml:space="preserve">*, </w:t>
      </w:r>
      <w:r w:rsidRPr="009C0C00">
        <w:rPr>
          <w:rFonts w:asciiTheme="majorHAnsi" w:eastAsia="楷体" w:hAnsiTheme="majorHAnsi"/>
          <w:sz w:val="24"/>
          <w:szCs w:val="24"/>
        </w:rPr>
        <w:t xml:space="preserve">E. Scott, W. Ding, J. A. Mason, J. R. Long, J. A. Reimer, </w:t>
      </w:r>
      <w:r w:rsidRPr="009C0C00">
        <w:rPr>
          <w:rFonts w:asciiTheme="majorHAnsi" w:eastAsia="楷体" w:hAnsiTheme="majorHAnsi"/>
          <w:b/>
          <w:sz w:val="24"/>
          <w:szCs w:val="24"/>
        </w:rPr>
        <w:t>Journal of American Chemical</w:t>
      </w:r>
      <w:r w:rsidRPr="009C0C00">
        <w:rPr>
          <w:rFonts w:asciiTheme="majorHAnsi" w:eastAsia="楷体" w:hAnsiTheme="majorHAnsi" w:hint="eastAsia"/>
          <w:b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/>
          <w:sz w:val="24"/>
          <w:szCs w:val="24"/>
        </w:rPr>
        <w:t>Society</w:t>
      </w:r>
      <w:r w:rsidRPr="009C0C00">
        <w:rPr>
          <w:rFonts w:asciiTheme="majorHAnsi" w:eastAsia="楷体" w:hAnsiTheme="majorHAnsi" w:hint="eastAsia"/>
          <w:b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Cs/>
          <w:sz w:val="24"/>
          <w:szCs w:val="24"/>
        </w:rPr>
        <w:t>(2012)</w:t>
      </w:r>
      <w:r w:rsidRPr="009C0C00">
        <w:rPr>
          <w:rFonts w:asciiTheme="majorHAnsi" w:eastAsia="楷体" w:hAnsiTheme="majorHAnsi"/>
          <w:b/>
          <w:bCs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sz w:val="24"/>
          <w:szCs w:val="24"/>
        </w:rPr>
        <w:t>134, 14341</w:t>
      </w:r>
    </w:p>
    <w:p w:rsidR="009C0C00" w:rsidRPr="009C0C00" w:rsidRDefault="009C0C00" w:rsidP="009C0C00">
      <w:pPr>
        <w:ind w:firstLineChars="150" w:firstLine="360"/>
        <w:jc w:val="left"/>
        <w:rPr>
          <w:rFonts w:asciiTheme="majorHAnsi" w:eastAsia="楷体" w:hAnsiTheme="majorHAnsi"/>
          <w:i/>
          <w:sz w:val="24"/>
          <w:szCs w:val="24"/>
        </w:rPr>
      </w:pPr>
      <w:r w:rsidRPr="009C0C00">
        <w:rPr>
          <w:rFonts w:asciiTheme="majorHAnsi" w:eastAsia="楷体" w:hAnsiTheme="majorHAnsi"/>
          <w:i/>
          <w:sz w:val="24"/>
          <w:szCs w:val="24"/>
        </w:rPr>
        <w:t>“CO2 Dynamics in a Metal-organic Framework with Open Metal Sites”</w:t>
      </w:r>
    </w:p>
    <w:p w:rsidR="009C0C00" w:rsidRPr="009C0C00" w:rsidRDefault="009C0C00" w:rsidP="009C0C00">
      <w:pPr>
        <w:pStyle w:val="a3"/>
        <w:numPr>
          <w:ilvl w:val="0"/>
          <w:numId w:val="2"/>
        </w:numPr>
        <w:ind w:firstLineChars="0"/>
        <w:jc w:val="left"/>
        <w:rPr>
          <w:rFonts w:asciiTheme="majorHAnsi" w:eastAsia="楷体" w:hAnsiTheme="majorHAnsi"/>
          <w:sz w:val="24"/>
          <w:szCs w:val="24"/>
        </w:rPr>
      </w:pPr>
      <w:r w:rsidRPr="009C0C00">
        <w:rPr>
          <w:rFonts w:asciiTheme="majorHAnsi" w:eastAsia="楷体" w:hAnsiTheme="majorHAnsi"/>
          <w:sz w:val="24"/>
          <w:szCs w:val="24"/>
        </w:rPr>
        <w:t>X. Kong, K. Schmidt-Rohr</w:t>
      </w:r>
      <w:r w:rsidRPr="009C0C00">
        <w:rPr>
          <w:rFonts w:asciiTheme="majorHAnsi" w:eastAsia="楷体" w:hAnsiTheme="majorHAnsi" w:hint="eastAsia"/>
          <w:sz w:val="24"/>
          <w:szCs w:val="24"/>
        </w:rPr>
        <w:t>*,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/>
          <w:sz w:val="24"/>
          <w:szCs w:val="24"/>
        </w:rPr>
        <w:t>Polymer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Cs/>
          <w:sz w:val="24"/>
          <w:szCs w:val="24"/>
        </w:rPr>
        <w:t>(2011)</w:t>
      </w:r>
      <w:r w:rsidRPr="009C0C00">
        <w:rPr>
          <w:rFonts w:asciiTheme="majorHAnsi" w:eastAsia="楷体" w:hAnsiTheme="majorHAnsi"/>
          <w:b/>
          <w:bCs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sz w:val="24"/>
          <w:szCs w:val="24"/>
        </w:rPr>
        <w:t>52, 9, 1971-1974</w:t>
      </w:r>
    </w:p>
    <w:p w:rsidR="009C0C00" w:rsidRPr="009C0C00" w:rsidRDefault="009C0C00" w:rsidP="009C0C00">
      <w:pPr>
        <w:ind w:firstLine="420"/>
        <w:jc w:val="left"/>
        <w:rPr>
          <w:rFonts w:asciiTheme="majorHAnsi" w:eastAsia="楷体" w:hAnsiTheme="majorHAnsi"/>
          <w:i/>
          <w:sz w:val="24"/>
          <w:szCs w:val="24"/>
        </w:rPr>
      </w:pPr>
      <w:r w:rsidRPr="009C0C00">
        <w:rPr>
          <w:rFonts w:asciiTheme="majorHAnsi" w:eastAsia="楷体" w:hAnsiTheme="majorHAnsi"/>
          <w:i/>
          <w:sz w:val="24"/>
          <w:szCs w:val="24"/>
        </w:rPr>
        <w:t xml:space="preserve">“Water-Polymer Interface in </w:t>
      </w:r>
      <w:proofErr w:type="spellStart"/>
      <w:r w:rsidRPr="009C0C00">
        <w:rPr>
          <w:rFonts w:asciiTheme="majorHAnsi" w:eastAsia="楷体" w:hAnsiTheme="majorHAnsi"/>
          <w:i/>
          <w:sz w:val="24"/>
          <w:szCs w:val="24"/>
        </w:rPr>
        <w:t>Nafion</w:t>
      </w:r>
      <w:proofErr w:type="spellEnd"/>
      <w:r w:rsidRPr="009C0C00">
        <w:rPr>
          <w:rFonts w:asciiTheme="majorHAnsi" w:eastAsia="楷体" w:hAnsiTheme="majorHAnsi"/>
          <w:i/>
          <w:sz w:val="24"/>
          <w:szCs w:val="24"/>
        </w:rPr>
        <w:t xml:space="preserve"> and the Parallel Water Channel Model”</w:t>
      </w:r>
    </w:p>
    <w:p w:rsidR="009C0C00" w:rsidRPr="009C0C00" w:rsidRDefault="009C0C00" w:rsidP="009C0C00">
      <w:pPr>
        <w:pStyle w:val="a3"/>
        <w:numPr>
          <w:ilvl w:val="0"/>
          <w:numId w:val="2"/>
        </w:numPr>
        <w:ind w:firstLineChars="0"/>
        <w:jc w:val="left"/>
        <w:rPr>
          <w:rFonts w:asciiTheme="majorHAnsi" w:eastAsia="楷体" w:hAnsiTheme="majorHAnsi"/>
          <w:sz w:val="24"/>
          <w:szCs w:val="24"/>
        </w:rPr>
      </w:pPr>
      <w:r w:rsidRPr="009C0C00">
        <w:rPr>
          <w:rFonts w:asciiTheme="majorHAnsi" w:eastAsia="楷体" w:hAnsiTheme="majorHAnsi"/>
          <w:sz w:val="24"/>
          <w:szCs w:val="24"/>
        </w:rPr>
        <w:t xml:space="preserve">X. Kong, K. </w:t>
      </w:r>
      <w:proofErr w:type="spellStart"/>
      <w:r w:rsidRPr="009C0C00">
        <w:rPr>
          <w:rFonts w:asciiTheme="majorHAnsi" w:eastAsia="楷体" w:hAnsiTheme="majorHAnsi"/>
          <w:sz w:val="24"/>
          <w:szCs w:val="24"/>
        </w:rPr>
        <w:t>Wadhwa</w:t>
      </w:r>
      <w:proofErr w:type="spellEnd"/>
      <w:r w:rsidRPr="009C0C00">
        <w:rPr>
          <w:rFonts w:asciiTheme="majorHAnsi" w:eastAsia="楷体" w:hAnsiTheme="majorHAnsi"/>
          <w:sz w:val="24"/>
          <w:szCs w:val="24"/>
        </w:rPr>
        <w:t xml:space="preserve">, J. G. </w:t>
      </w:r>
      <w:proofErr w:type="spellStart"/>
      <w:r w:rsidRPr="009C0C00">
        <w:rPr>
          <w:rFonts w:asciiTheme="majorHAnsi" w:eastAsia="楷体" w:hAnsiTheme="majorHAnsi"/>
          <w:sz w:val="24"/>
          <w:szCs w:val="24"/>
        </w:rPr>
        <w:t>Verkade</w:t>
      </w:r>
      <w:proofErr w:type="spellEnd"/>
      <w:r w:rsidRPr="009C0C00">
        <w:rPr>
          <w:rFonts w:asciiTheme="majorHAnsi" w:eastAsia="楷体" w:hAnsiTheme="majorHAnsi"/>
          <w:sz w:val="24"/>
          <w:szCs w:val="24"/>
        </w:rPr>
        <w:t>, K. Schmidt-Rohr</w:t>
      </w:r>
      <w:r w:rsidRPr="009C0C00">
        <w:rPr>
          <w:rFonts w:asciiTheme="majorHAnsi" w:eastAsia="楷体" w:hAnsiTheme="majorHAnsi" w:hint="eastAsia"/>
          <w:sz w:val="24"/>
          <w:szCs w:val="24"/>
        </w:rPr>
        <w:t>*,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/>
          <w:sz w:val="24"/>
          <w:szCs w:val="24"/>
        </w:rPr>
        <w:t>Macromolecules</w:t>
      </w:r>
      <w:r w:rsidRPr="009C0C00">
        <w:rPr>
          <w:rFonts w:asciiTheme="majorHAnsi" w:eastAsia="楷体" w:hAnsiTheme="majorHAnsi"/>
          <w:sz w:val="24"/>
          <w:szCs w:val="24"/>
        </w:rPr>
        <w:t xml:space="preserve"> </w:t>
      </w:r>
      <w:r w:rsidRPr="009C0C00">
        <w:rPr>
          <w:rFonts w:asciiTheme="majorHAnsi" w:eastAsia="楷体" w:hAnsiTheme="majorHAnsi"/>
          <w:bCs/>
          <w:sz w:val="24"/>
          <w:szCs w:val="24"/>
        </w:rPr>
        <w:t xml:space="preserve">(2009) </w:t>
      </w:r>
      <w:r w:rsidRPr="009C0C00">
        <w:rPr>
          <w:rFonts w:asciiTheme="majorHAnsi" w:eastAsia="楷体" w:hAnsiTheme="majorHAnsi"/>
          <w:sz w:val="24"/>
          <w:szCs w:val="24"/>
        </w:rPr>
        <w:t>42, 1659-1664</w:t>
      </w:r>
    </w:p>
    <w:p w:rsidR="009C0C00" w:rsidRPr="009C0C00" w:rsidRDefault="009C0C00" w:rsidP="009C0C00">
      <w:pPr>
        <w:ind w:left="420"/>
        <w:jc w:val="left"/>
        <w:rPr>
          <w:rFonts w:asciiTheme="majorHAnsi" w:eastAsia="楷体" w:hAnsiTheme="majorHAnsi"/>
          <w:sz w:val="24"/>
          <w:szCs w:val="24"/>
        </w:rPr>
      </w:pPr>
      <w:r w:rsidRPr="009C0C00">
        <w:rPr>
          <w:rFonts w:asciiTheme="majorHAnsi" w:eastAsia="楷体" w:hAnsiTheme="majorHAnsi"/>
          <w:i/>
          <w:sz w:val="24"/>
          <w:szCs w:val="24"/>
        </w:rPr>
        <w:t>“Structure Determination of a Novel Anion Exchange Fuel Cell Membrane by Solid State NMR Spectroscopy”</w:t>
      </w:r>
    </w:p>
    <w:p w:rsidR="009C0C00" w:rsidRPr="009C0C00" w:rsidRDefault="009C0C00" w:rsidP="009C0C00">
      <w:pPr>
        <w:jc w:val="left"/>
        <w:rPr>
          <w:rFonts w:asciiTheme="majorHAnsi" w:eastAsia="楷体" w:hAnsiTheme="majorHAnsi"/>
          <w:sz w:val="24"/>
          <w:szCs w:val="24"/>
        </w:rPr>
      </w:pPr>
    </w:p>
    <w:sectPr w:rsidR="009C0C00" w:rsidRPr="009C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1D" w:rsidRDefault="00A1261D" w:rsidP="00AD1C8F">
      <w:r>
        <w:separator/>
      </w:r>
    </w:p>
  </w:endnote>
  <w:endnote w:type="continuationSeparator" w:id="0">
    <w:p w:rsidR="00A1261D" w:rsidRDefault="00A1261D" w:rsidP="00A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1D" w:rsidRDefault="00A1261D" w:rsidP="00AD1C8F">
      <w:r>
        <w:separator/>
      </w:r>
    </w:p>
  </w:footnote>
  <w:footnote w:type="continuationSeparator" w:id="0">
    <w:p w:rsidR="00A1261D" w:rsidRDefault="00A1261D" w:rsidP="00A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F9D"/>
    <w:multiLevelType w:val="hybridMultilevel"/>
    <w:tmpl w:val="4C4669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5D1A61"/>
    <w:multiLevelType w:val="hybridMultilevel"/>
    <w:tmpl w:val="78889E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77"/>
    <w:rsid w:val="00021795"/>
    <w:rsid w:val="00195A2B"/>
    <w:rsid w:val="00443B5A"/>
    <w:rsid w:val="005C777C"/>
    <w:rsid w:val="005F1D56"/>
    <w:rsid w:val="00644822"/>
    <w:rsid w:val="00706B85"/>
    <w:rsid w:val="00742274"/>
    <w:rsid w:val="009C0C00"/>
    <w:rsid w:val="009D6D2C"/>
    <w:rsid w:val="009F155F"/>
    <w:rsid w:val="00A1261D"/>
    <w:rsid w:val="00AD1C8F"/>
    <w:rsid w:val="00B64077"/>
    <w:rsid w:val="00D56AAB"/>
    <w:rsid w:val="00E6263D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C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C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C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kkj</dc:creator>
  <cp:lastModifiedBy>kkj</cp:lastModifiedBy>
  <cp:revision>2</cp:revision>
  <cp:lastPrinted>2015-03-05T12:21:00Z</cp:lastPrinted>
  <dcterms:created xsi:type="dcterms:W3CDTF">2015-06-05T04:07:00Z</dcterms:created>
  <dcterms:modified xsi:type="dcterms:W3CDTF">2015-06-05T04:07:00Z</dcterms:modified>
</cp:coreProperties>
</file>